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5B129" w14:textId="7D48C6F7" w:rsidR="00A72745" w:rsidRPr="00770E35" w:rsidRDefault="00A72745" w:rsidP="00A72745">
      <w:pPr>
        <w:jc w:val="center"/>
        <w:rPr>
          <w:rFonts w:ascii="Verdana" w:hAnsi="Verdana" w:cstheme="minorBidi"/>
          <w:b/>
          <w:bCs/>
          <w:sz w:val="32"/>
          <w:szCs w:val="32"/>
        </w:rPr>
      </w:pPr>
      <w:r w:rsidRPr="00770E35">
        <w:rPr>
          <w:rFonts w:ascii="Verdana" w:hAnsi="Verdana" w:cstheme="minorBidi"/>
          <w:b/>
          <w:bCs/>
          <w:sz w:val="32"/>
          <w:szCs w:val="32"/>
        </w:rPr>
        <w:t>Accessing W2s from ADP</w:t>
      </w:r>
    </w:p>
    <w:p w14:paraId="260B22FE" w14:textId="77777777" w:rsidR="00A72745" w:rsidRPr="00770E35" w:rsidRDefault="00A72745" w:rsidP="00A72745">
      <w:pPr>
        <w:rPr>
          <w:rFonts w:ascii="Verdana" w:hAnsi="Verdana" w:cstheme="minorBidi"/>
        </w:rPr>
      </w:pPr>
    </w:p>
    <w:p w14:paraId="08ECA000" w14:textId="44E1C35A" w:rsidR="00A72745" w:rsidRPr="00770E35" w:rsidRDefault="00A72745" w:rsidP="00A72745">
      <w:pPr>
        <w:rPr>
          <w:rFonts w:ascii="Verdana" w:hAnsi="Verdana" w:cstheme="minorBidi"/>
        </w:rPr>
      </w:pPr>
      <w:r w:rsidRPr="00770E35">
        <w:rPr>
          <w:rFonts w:ascii="Verdana" w:hAnsi="Verdana" w:cstheme="minorBidi"/>
        </w:rPr>
        <w:t xml:space="preserve">You can access your W2 when you login to your ADP. Just type (w2) in the </w:t>
      </w:r>
      <w:r w:rsidRPr="00770E35">
        <w:rPr>
          <w:rFonts w:ascii="Verdana" w:hAnsi="Verdana" w:cstheme="minorBidi"/>
          <w:b/>
          <w:bCs/>
          <w:i/>
          <w:iCs/>
        </w:rPr>
        <w:t xml:space="preserve">Search Workforce Now </w:t>
      </w:r>
      <w:r w:rsidRPr="00770E35">
        <w:rPr>
          <w:rFonts w:ascii="Verdana" w:hAnsi="Verdana" w:cstheme="minorBidi"/>
        </w:rPr>
        <w:t xml:space="preserve">search box and select </w:t>
      </w:r>
      <w:r w:rsidRPr="00770E35">
        <w:rPr>
          <w:rFonts w:ascii="Verdana" w:hAnsi="Verdana" w:cstheme="minorBidi"/>
          <w:b/>
          <w:bCs/>
          <w:i/>
          <w:iCs/>
        </w:rPr>
        <w:t>Annual Statements</w:t>
      </w:r>
      <w:r w:rsidRPr="00770E35">
        <w:rPr>
          <w:rFonts w:ascii="Verdana" w:hAnsi="Verdana" w:cstheme="minorBidi"/>
        </w:rPr>
        <w:t xml:space="preserve">. It will direct you to a recorded yearly W2 and 1099 page. Just select the recent year you are needing. </w:t>
      </w:r>
    </w:p>
    <w:p w14:paraId="78C2E8AD" w14:textId="77777777" w:rsidR="00A72745" w:rsidRPr="00770E35" w:rsidRDefault="00A72745" w:rsidP="00A72745">
      <w:pPr>
        <w:rPr>
          <w:rFonts w:ascii="Verdana" w:hAnsi="Verdana" w:cstheme="minorBidi"/>
        </w:rPr>
      </w:pPr>
    </w:p>
    <w:p w14:paraId="68653C64" w14:textId="77777777" w:rsidR="00A72745" w:rsidRPr="00770E35" w:rsidRDefault="00A72745" w:rsidP="00A72745">
      <w:pPr>
        <w:rPr>
          <w:rFonts w:ascii="Verdana" w:hAnsi="Verdana" w:cstheme="minorBidi"/>
        </w:rPr>
      </w:pPr>
    </w:p>
    <w:p w14:paraId="0ECAB8CC" w14:textId="77777777" w:rsidR="00A72745" w:rsidRPr="00770E35" w:rsidRDefault="00A72745" w:rsidP="00A72745">
      <w:pPr>
        <w:rPr>
          <w:rFonts w:ascii="Verdana" w:hAnsi="Verdana" w:cstheme="minorBidi"/>
        </w:rPr>
      </w:pPr>
      <w:r w:rsidRPr="00770E35">
        <w:rPr>
          <w:rFonts w:ascii="Verdana" w:hAnsi="Verdana" w:cstheme="minorBidi"/>
        </w:rPr>
        <w:t>Search (</w:t>
      </w:r>
      <w:r w:rsidRPr="00770E35">
        <w:rPr>
          <w:rFonts w:ascii="Verdana" w:hAnsi="Verdana" w:cstheme="minorBidi"/>
          <w:b/>
          <w:bCs/>
        </w:rPr>
        <w:t>W2</w:t>
      </w:r>
      <w:r w:rsidRPr="00770E35">
        <w:rPr>
          <w:rFonts w:ascii="Verdana" w:hAnsi="Verdana" w:cstheme="minorBidi"/>
        </w:rPr>
        <w:t xml:space="preserve">) &amp; Select </w:t>
      </w:r>
      <w:r w:rsidRPr="00770E35">
        <w:rPr>
          <w:rFonts w:ascii="Verdana" w:hAnsi="Verdana" w:cstheme="minorBidi"/>
          <w:b/>
          <w:bCs/>
        </w:rPr>
        <w:t>Annual Statements.</w:t>
      </w:r>
    </w:p>
    <w:p w14:paraId="1220363D" w14:textId="40AC9D1C" w:rsidR="00A72745" w:rsidRDefault="00A72745" w:rsidP="00A72745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7951B503" wp14:editId="0C9163C1">
            <wp:extent cx="5467350" cy="156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8A9D" w14:textId="77777777" w:rsidR="00A72745" w:rsidRDefault="00A72745" w:rsidP="00A72745">
      <w:pPr>
        <w:rPr>
          <w:rFonts w:asciiTheme="minorHAnsi" w:hAnsiTheme="minorHAnsi" w:cstheme="minorBidi"/>
        </w:rPr>
      </w:pPr>
    </w:p>
    <w:p w14:paraId="004B9BAE" w14:textId="77777777" w:rsidR="00A72745" w:rsidRDefault="00A72745" w:rsidP="00A72745">
      <w:pPr>
        <w:rPr>
          <w:rFonts w:asciiTheme="minorHAnsi" w:hAnsiTheme="minorHAnsi" w:cstheme="minorBidi"/>
        </w:rPr>
      </w:pPr>
    </w:p>
    <w:p w14:paraId="6FA01263" w14:textId="2F3D1CB0" w:rsidR="00A72745" w:rsidRPr="00770E35" w:rsidRDefault="0055201C" w:rsidP="00A72745">
      <w:pPr>
        <w:rPr>
          <w:rFonts w:ascii="Verdana" w:hAnsi="Verdana" w:cstheme="minorBidi"/>
        </w:rPr>
      </w:pPr>
      <w:r w:rsidRPr="00770E35">
        <w:rPr>
          <w:rFonts w:ascii="Verdana" w:hAnsi="Verdana" w:cstheme="minorBidi"/>
        </w:rPr>
        <w:t>The most current year W2 will be the top</w:t>
      </w:r>
      <w:r w:rsidR="00814C2B" w:rsidRPr="00770E35">
        <w:rPr>
          <w:rFonts w:ascii="Verdana" w:hAnsi="Verdana" w:cstheme="minorBidi"/>
        </w:rPr>
        <w:t xml:space="preserve"> </w:t>
      </w:r>
      <w:r w:rsidR="00770E35">
        <w:rPr>
          <w:rFonts w:ascii="Verdana" w:hAnsi="Verdana" w:cstheme="minorBidi"/>
        </w:rPr>
        <w:t>“</w:t>
      </w:r>
      <w:r w:rsidR="00814C2B" w:rsidRPr="00A63977">
        <w:rPr>
          <w:rFonts w:ascii="Verdana" w:hAnsi="Verdana" w:cstheme="minorBidi"/>
          <w:b/>
          <w:bCs/>
        </w:rPr>
        <w:t>W2</w:t>
      </w:r>
      <w:r w:rsidR="00770E35" w:rsidRPr="00A63977">
        <w:rPr>
          <w:rFonts w:ascii="Verdana" w:hAnsi="Verdana" w:cstheme="minorBidi"/>
          <w:b/>
          <w:bCs/>
        </w:rPr>
        <w:t xml:space="preserve"> – OZARKS REGIONAL YMCA</w:t>
      </w:r>
      <w:r w:rsidR="00770E35">
        <w:rPr>
          <w:rFonts w:ascii="Verdana" w:hAnsi="Verdana" w:cstheme="minorBidi"/>
        </w:rPr>
        <w:t>” listed in the “</w:t>
      </w:r>
      <w:r w:rsidR="00770E35" w:rsidRPr="00A63977">
        <w:rPr>
          <w:rFonts w:ascii="Verdana" w:hAnsi="Verdana" w:cstheme="minorBidi"/>
          <w:b/>
          <w:bCs/>
        </w:rPr>
        <w:t>Tax Statements</w:t>
      </w:r>
      <w:r w:rsidR="00770E35">
        <w:rPr>
          <w:rFonts w:ascii="Verdana" w:hAnsi="Verdana" w:cstheme="minorBidi"/>
        </w:rPr>
        <w:t xml:space="preserve">” </w:t>
      </w:r>
      <w:r w:rsidR="00A63977">
        <w:rPr>
          <w:rFonts w:ascii="Verdana" w:hAnsi="Verdana" w:cstheme="minorBidi"/>
        </w:rPr>
        <w:t xml:space="preserve">box on the right. Select the download icon and be prepared to receive and enter a security code. </w:t>
      </w:r>
    </w:p>
    <w:p w14:paraId="6AEE584D" w14:textId="1B4C73BD" w:rsidR="00A72745" w:rsidRDefault="0055201C" w:rsidP="00A72745">
      <w:pPr>
        <w:rPr>
          <w:rFonts w:asciiTheme="minorHAnsi" w:hAnsiTheme="minorHAnsi" w:cstheme="minorBidi"/>
        </w:rPr>
      </w:pPr>
      <w:r w:rsidRPr="0055201C">
        <w:rPr>
          <w:rFonts w:asciiTheme="minorHAnsi" w:hAnsiTheme="minorHAnsi" w:cstheme="minorBidi"/>
        </w:rPr>
        <w:drawing>
          <wp:inline distT="0" distB="0" distL="0" distR="0" wp14:anchorId="5F00D7C6" wp14:editId="5639357C">
            <wp:extent cx="5442936" cy="289941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2128" cy="290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0393" w14:textId="77777777" w:rsidR="00FD2E34" w:rsidRDefault="00FD2E34"/>
    <w:sectPr w:rsidR="00FD2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45"/>
    <w:rsid w:val="001D55EA"/>
    <w:rsid w:val="0055201C"/>
    <w:rsid w:val="00770E35"/>
    <w:rsid w:val="00814C2B"/>
    <w:rsid w:val="00A63977"/>
    <w:rsid w:val="00A72745"/>
    <w:rsid w:val="00DB466B"/>
    <w:rsid w:val="00FD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98C7"/>
  <w15:chartTrackingRefBased/>
  <w15:docId w15:val="{46AE5D7A-A719-4E19-8852-F2A7445C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Schwark</dc:creator>
  <cp:keywords/>
  <dc:description/>
  <cp:lastModifiedBy>Misti Schwark</cp:lastModifiedBy>
  <cp:revision>7</cp:revision>
  <dcterms:created xsi:type="dcterms:W3CDTF">2020-08-18T14:53:00Z</dcterms:created>
  <dcterms:modified xsi:type="dcterms:W3CDTF">2021-01-20T21:00:00Z</dcterms:modified>
</cp:coreProperties>
</file>